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915E4" w14:textId="77777777" w:rsidR="0076243C" w:rsidRPr="0076243C" w:rsidRDefault="0076243C" w:rsidP="0076243C">
      <w:pPr>
        <w:jc w:val="center"/>
        <w:rPr>
          <w:b/>
          <w:bCs/>
          <w:sz w:val="24"/>
          <w:szCs w:val="24"/>
        </w:rPr>
      </w:pPr>
      <w:bookmarkStart w:id="0" w:name="_GoBack"/>
      <w:r w:rsidRPr="0076243C">
        <w:rPr>
          <w:b/>
          <w:bCs/>
          <w:sz w:val="24"/>
          <w:szCs w:val="24"/>
        </w:rPr>
        <w:t>VYCHUTNEJTE SI DOKONALÝ KŘUPAVÝ SENDVIČ</w:t>
      </w:r>
    </w:p>
    <w:bookmarkEnd w:id="0"/>
    <w:p w14:paraId="0C69D733" w14:textId="77777777" w:rsidR="0076243C" w:rsidRPr="001129D1" w:rsidRDefault="0076243C" w:rsidP="0076243C">
      <w:pPr>
        <w:jc w:val="both"/>
        <w:rPr>
          <w:b/>
          <w:bCs/>
        </w:rPr>
      </w:pPr>
      <w:r w:rsidRPr="001129D1">
        <w:rPr>
          <w:b/>
          <w:bCs/>
        </w:rPr>
        <w:t xml:space="preserve">Máte chuť na krásně křupavý a správně opečený sendvič, který bude uvnitř nadýchaný a bez rozteklé náplně všude okolo? Pak jste na správné adrese – elektrický sendvič gril The Perfect Press SSG600 </w:t>
      </w:r>
      <w:r>
        <w:rPr>
          <w:b/>
          <w:bCs/>
        </w:rPr>
        <w:t xml:space="preserve">od prémiové značky Sage </w:t>
      </w:r>
      <w:r w:rsidRPr="001129D1">
        <w:rPr>
          <w:b/>
          <w:bCs/>
        </w:rPr>
        <w:t xml:space="preserve">si s ním hravě poradí a vy můžete jen vychutnávat. </w:t>
      </w:r>
    </w:p>
    <w:p w14:paraId="53716D4F" w14:textId="77777777" w:rsidR="0076243C" w:rsidRDefault="0076243C" w:rsidP="0076243C">
      <w:pPr>
        <w:jc w:val="both"/>
      </w:pPr>
      <w:r>
        <w:t xml:space="preserve">Kouzlo přípravy s tímto kontaktním sendvič grilem spočívá v tom, že umožňuje nastavit </w:t>
      </w:r>
      <w:r w:rsidRPr="00074EFB">
        <w:t>výšk</w:t>
      </w:r>
      <w:r>
        <w:t xml:space="preserve">u </w:t>
      </w:r>
      <w:r w:rsidRPr="00074EFB">
        <w:t>grilovacích desek</w:t>
      </w:r>
      <w:r>
        <w:t xml:space="preserve"> na tři různé úrovně a zároveň díky chytré konstrukci závěsu </w:t>
      </w:r>
      <w:r w:rsidRPr="00936C67">
        <w:t>Crush Control</w:t>
      </w:r>
      <w:r w:rsidRPr="00074EFB">
        <w:t xml:space="preserve"> přizpůsobit tlakovou zátěž od 425 gramů</w:t>
      </w:r>
      <w:r>
        <w:t xml:space="preserve"> po 2</w:t>
      </w:r>
      <w:r w:rsidRPr="00074EFB">
        <w:t xml:space="preserve"> kilogram</w:t>
      </w:r>
      <w:r>
        <w:t xml:space="preserve">y. Tím docílí toho správně jemného a </w:t>
      </w:r>
      <w:r w:rsidRPr="00A2656B">
        <w:t>načechrané</w:t>
      </w:r>
      <w:r>
        <w:t>ho propékání. Výsledkem je pak dokonalý sendvič, na povrchu křupavý a uvnitř – jak praví klasika z Pelíšků – kyprý a vláčný. Je na něm možné připravit nejen svačiny pro školáky, do práce ale i další pochoutky, jako jsou např.</w:t>
      </w:r>
      <w:r w:rsidRPr="00936C67">
        <w:t xml:space="preserve"> quesadillas </w:t>
      </w:r>
      <w:r>
        <w:t>nebo</w:t>
      </w:r>
      <w:r w:rsidRPr="00936C67">
        <w:t xml:space="preserve"> volská oka bez </w:t>
      </w:r>
      <w:r>
        <w:t xml:space="preserve">použití </w:t>
      </w:r>
      <w:r w:rsidRPr="00936C67">
        <w:t>oleje</w:t>
      </w:r>
      <w:r>
        <w:t>.</w:t>
      </w:r>
    </w:p>
    <w:p w14:paraId="417B48DD" w14:textId="77777777" w:rsidR="0076243C" w:rsidRDefault="0076243C" w:rsidP="0076243C">
      <w:pPr>
        <w:jc w:val="both"/>
      </w:pPr>
      <w:r>
        <w:t xml:space="preserve">Výrobce dbal i na bezpečnost a uživatelský komfort. Povrch je nepřilnavý </w:t>
      </w:r>
      <w:r w:rsidRPr="00F460EB">
        <w:t>bez nebezpečné látky PFOA</w:t>
      </w:r>
      <w:r>
        <w:t xml:space="preserve"> a okraje jsou zaoblené, což usnadňuje jeho údržbu. Praktickou možnost skladovat gril ve vzpřímené poloze ocení všichni, kteří zápasí s nedostatkem místa. Do výbavy patří o</w:t>
      </w:r>
      <w:r w:rsidRPr="005B31D9">
        <w:t>dnímatelný odkapávací zásobník</w:t>
      </w:r>
      <w:r>
        <w:t>, č</w:t>
      </w:r>
      <w:r w:rsidRPr="005B31D9">
        <w:t>isticí stěrka</w:t>
      </w:r>
      <w:r>
        <w:t xml:space="preserve"> a p</w:t>
      </w:r>
      <w:r w:rsidRPr="005B31D9">
        <w:t>rotiskluzové nohy</w:t>
      </w:r>
      <w:r>
        <w:t>.</w:t>
      </w:r>
    </w:p>
    <w:p w14:paraId="31A725F8" w14:textId="77777777" w:rsidR="0076243C" w:rsidRDefault="0076243C" w:rsidP="0076243C">
      <w:pPr>
        <w:pStyle w:val="Bezmezer"/>
        <w:rPr>
          <w:rFonts w:ascii="Calibri" w:hAnsi="Calibri"/>
          <w:i/>
          <w:iCs/>
          <w:sz w:val="22"/>
        </w:rPr>
      </w:pPr>
      <w:r w:rsidRPr="00E27064">
        <w:rPr>
          <w:rFonts w:ascii="Calibri" w:hAnsi="Calibri"/>
          <w:i/>
          <w:iCs/>
          <w:sz w:val="22"/>
        </w:rPr>
        <w:t xml:space="preserve">Specifikace modelu </w:t>
      </w:r>
      <w:r>
        <w:rPr>
          <w:rFonts w:ascii="Calibri" w:hAnsi="Calibri"/>
          <w:i/>
          <w:iCs/>
          <w:sz w:val="22"/>
        </w:rPr>
        <w:t>Sage SSG600</w:t>
      </w:r>
      <w:r w:rsidRPr="00E27064">
        <w:rPr>
          <w:rFonts w:ascii="Calibri" w:hAnsi="Calibri"/>
          <w:i/>
          <w:iCs/>
          <w:sz w:val="22"/>
        </w:rPr>
        <w:t>:</w:t>
      </w:r>
    </w:p>
    <w:p w14:paraId="74687335" w14:textId="77777777" w:rsidR="0076243C" w:rsidRPr="00AE081E" w:rsidRDefault="0076243C" w:rsidP="0076243C">
      <w:pPr>
        <w:pBdr>
          <w:bottom w:val="single" w:sz="6" w:space="4" w:color="FFFFFF"/>
        </w:pBdr>
        <w:spacing w:after="0" w:line="240" w:lineRule="auto"/>
        <w:ind w:left="708" w:right="547"/>
        <w:rPr>
          <w:rFonts w:eastAsia="Times New Roman"/>
          <w:color w:val="000000"/>
          <w:lang w:eastAsia="cs-CZ"/>
        </w:rPr>
      </w:pPr>
      <w:r w:rsidRPr="00AE081E">
        <w:rPr>
          <w:rFonts w:eastAsia="Times New Roman"/>
          <w:color w:val="000000"/>
          <w:lang w:eastAsia="cs-CZ"/>
        </w:rPr>
        <w:t>Prémiový nepřilnavý povrch bez PFOA</w:t>
      </w:r>
    </w:p>
    <w:p w14:paraId="6618A978" w14:textId="77777777" w:rsidR="0076243C" w:rsidRPr="00AE081E" w:rsidRDefault="0076243C" w:rsidP="0076243C">
      <w:pPr>
        <w:pBdr>
          <w:bottom w:val="single" w:sz="6" w:space="4" w:color="FFFFFF"/>
        </w:pBdr>
        <w:spacing w:after="0" w:line="240" w:lineRule="auto"/>
        <w:ind w:left="708" w:right="547"/>
        <w:rPr>
          <w:rFonts w:eastAsia="Times New Roman"/>
          <w:color w:val="000000"/>
          <w:lang w:eastAsia="cs-CZ"/>
        </w:rPr>
      </w:pPr>
      <w:r w:rsidRPr="00AE081E">
        <w:rPr>
          <w:rFonts w:eastAsia="Times New Roman"/>
          <w:color w:val="000000"/>
          <w:lang w:eastAsia="cs-CZ"/>
        </w:rPr>
        <w:t>Odolná lisovaná ramena horní desky</w:t>
      </w:r>
    </w:p>
    <w:p w14:paraId="5B2A4C1D" w14:textId="77777777" w:rsidR="0076243C" w:rsidRPr="00AE081E" w:rsidRDefault="0076243C" w:rsidP="0076243C">
      <w:pPr>
        <w:pBdr>
          <w:bottom w:val="single" w:sz="6" w:space="4" w:color="FFFFFF"/>
        </w:pBdr>
        <w:spacing w:after="0" w:line="240" w:lineRule="auto"/>
        <w:ind w:left="708" w:right="547"/>
        <w:rPr>
          <w:rFonts w:eastAsia="Times New Roman"/>
          <w:color w:val="000000"/>
          <w:lang w:eastAsia="cs-CZ"/>
        </w:rPr>
      </w:pPr>
      <w:r w:rsidRPr="00AE081E">
        <w:rPr>
          <w:rFonts w:eastAsia="Times New Roman"/>
          <w:color w:val="000000"/>
          <w:lang w:eastAsia="cs-CZ"/>
        </w:rPr>
        <w:t>Snadná údržba díky zaobleným rohům a nepřilnavému povrchu</w:t>
      </w:r>
    </w:p>
    <w:p w14:paraId="00B6E77B" w14:textId="77777777" w:rsidR="0076243C" w:rsidRPr="00AE081E" w:rsidRDefault="0076243C" w:rsidP="0076243C">
      <w:pPr>
        <w:pBdr>
          <w:bottom w:val="single" w:sz="6" w:space="4" w:color="FFFFFF"/>
        </w:pBdr>
        <w:spacing w:after="0" w:line="240" w:lineRule="auto"/>
        <w:ind w:left="708" w:right="547"/>
        <w:rPr>
          <w:rFonts w:eastAsia="Times New Roman"/>
          <w:color w:val="000000"/>
          <w:lang w:eastAsia="cs-CZ"/>
        </w:rPr>
      </w:pPr>
      <w:r w:rsidRPr="00AE081E">
        <w:rPr>
          <w:rFonts w:eastAsia="Times New Roman"/>
          <w:color w:val="000000"/>
          <w:lang w:eastAsia="cs-CZ"/>
        </w:rPr>
        <w:t>3 možnosti nastavení výšky grilovacích desek (jemné, vyšší tlak a uzamčeno)</w:t>
      </w:r>
    </w:p>
    <w:p w14:paraId="03DAFF3A" w14:textId="77777777" w:rsidR="0076243C" w:rsidRPr="00AE081E" w:rsidRDefault="0076243C" w:rsidP="0076243C">
      <w:pPr>
        <w:pBdr>
          <w:bottom w:val="single" w:sz="6" w:space="4" w:color="FFFFFF"/>
        </w:pBdr>
        <w:spacing w:after="0" w:line="240" w:lineRule="auto"/>
        <w:ind w:left="708" w:right="547"/>
        <w:rPr>
          <w:rFonts w:eastAsia="Times New Roman"/>
          <w:color w:val="000000"/>
          <w:lang w:eastAsia="cs-CZ"/>
        </w:rPr>
      </w:pPr>
      <w:r w:rsidRPr="00AE081E">
        <w:rPr>
          <w:rFonts w:eastAsia="Times New Roman"/>
          <w:color w:val="000000"/>
          <w:lang w:eastAsia="cs-CZ"/>
        </w:rPr>
        <w:t>Kompaktní pro vertikální uložení</w:t>
      </w:r>
    </w:p>
    <w:p w14:paraId="037E07A0" w14:textId="77777777" w:rsidR="0076243C" w:rsidRPr="00AE081E" w:rsidRDefault="0076243C" w:rsidP="0076243C">
      <w:pPr>
        <w:pBdr>
          <w:bottom w:val="single" w:sz="6" w:space="4" w:color="FFFFFF"/>
        </w:pBdr>
        <w:spacing w:after="0" w:line="240" w:lineRule="auto"/>
        <w:ind w:left="708" w:right="547"/>
        <w:rPr>
          <w:rFonts w:eastAsia="Times New Roman"/>
          <w:color w:val="000000"/>
          <w:lang w:eastAsia="cs-CZ"/>
        </w:rPr>
      </w:pPr>
      <w:r w:rsidRPr="00AE081E">
        <w:rPr>
          <w:rFonts w:eastAsia="Times New Roman"/>
          <w:color w:val="000000"/>
          <w:lang w:eastAsia="cs-CZ"/>
        </w:rPr>
        <w:t>Kapacita pro 2 sendviče</w:t>
      </w:r>
    </w:p>
    <w:p w14:paraId="14F742E7" w14:textId="77777777" w:rsidR="0076243C" w:rsidRPr="00AE081E" w:rsidRDefault="0076243C" w:rsidP="0076243C">
      <w:pPr>
        <w:pBdr>
          <w:bottom w:val="single" w:sz="6" w:space="4" w:color="FFFFFF"/>
        </w:pBdr>
        <w:spacing w:after="0" w:line="240" w:lineRule="auto"/>
        <w:ind w:left="708" w:right="547"/>
        <w:rPr>
          <w:rFonts w:eastAsia="Times New Roman"/>
          <w:color w:val="000000"/>
          <w:lang w:eastAsia="cs-CZ"/>
        </w:rPr>
      </w:pPr>
      <w:r w:rsidRPr="00AE081E">
        <w:rPr>
          <w:rFonts w:eastAsia="Times New Roman"/>
          <w:color w:val="000000"/>
          <w:lang w:eastAsia="cs-CZ"/>
        </w:rPr>
        <w:t>Světelná indikace připojení k síťové zásuvce a nahřátí grilovacích desek</w:t>
      </w:r>
    </w:p>
    <w:p w14:paraId="6CCE4DD7" w14:textId="77777777" w:rsidR="0076243C" w:rsidRDefault="0076243C" w:rsidP="0076243C">
      <w:pPr>
        <w:pBdr>
          <w:bottom w:val="single" w:sz="6" w:space="4" w:color="FFFFFF"/>
        </w:pBdr>
        <w:spacing w:after="0" w:line="240" w:lineRule="auto"/>
        <w:ind w:left="708" w:right="547"/>
      </w:pPr>
      <w:r w:rsidRPr="00321A86">
        <w:t>Odnímatelný odkapávací zásobník.</w:t>
      </w:r>
      <w:r w:rsidRPr="00321A86">
        <w:br/>
        <w:t>Protiskluzové nohy.</w:t>
      </w:r>
      <w:r w:rsidRPr="00321A86">
        <w:br/>
        <w:t>Čisticí stěrka</w:t>
      </w:r>
    </w:p>
    <w:p w14:paraId="418D2924" w14:textId="77777777" w:rsidR="0076243C" w:rsidRDefault="0076243C" w:rsidP="0076243C">
      <w:pPr>
        <w:pBdr>
          <w:bottom w:val="single" w:sz="6" w:space="4" w:color="FFFFFF"/>
        </w:pBdr>
        <w:spacing w:after="0" w:line="240" w:lineRule="auto"/>
        <w:ind w:left="708" w:right="547"/>
      </w:pPr>
      <w:r w:rsidRPr="00321A86">
        <w:t>Příkon 1500 W</w:t>
      </w:r>
    </w:p>
    <w:p w14:paraId="5F70239E" w14:textId="77777777" w:rsidR="0076243C" w:rsidRDefault="0076243C" w:rsidP="0076243C">
      <w:pPr>
        <w:pBdr>
          <w:bottom w:val="single" w:sz="6" w:space="4" w:color="FFFFFF"/>
        </w:pBdr>
        <w:spacing w:after="0" w:line="240" w:lineRule="auto"/>
        <w:ind w:left="708" w:right="547"/>
      </w:pPr>
      <w:r w:rsidRPr="00321A86">
        <w:t>Materiál: slitiny ušlechtilých kovů a nerezové oceli</w:t>
      </w:r>
    </w:p>
    <w:p w14:paraId="6C13408F" w14:textId="77777777" w:rsidR="0076243C" w:rsidRDefault="0076243C" w:rsidP="0076243C">
      <w:pPr>
        <w:pBdr>
          <w:bottom w:val="single" w:sz="6" w:space="4" w:color="FFFFFF"/>
        </w:pBdr>
        <w:spacing w:after="0" w:line="240" w:lineRule="auto"/>
        <w:ind w:left="708" w:right="547"/>
      </w:pPr>
      <w:r w:rsidRPr="00321A86">
        <w:t>Rozměry (š×h×v) 31×34,9×14,6 cm</w:t>
      </w:r>
    </w:p>
    <w:p w14:paraId="39A097D3" w14:textId="77777777" w:rsidR="0076243C" w:rsidRPr="00321A86" w:rsidRDefault="0076243C" w:rsidP="0076243C">
      <w:pPr>
        <w:pBdr>
          <w:bottom w:val="single" w:sz="6" w:space="4" w:color="FFFFFF"/>
        </w:pBdr>
        <w:spacing w:after="0" w:line="240" w:lineRule="auto"/>
        <w:ind w:left="708" w:right="547"/>
      </w:pPr>
      <w:r w:rsidRPr="00321A86">
        <w:t>Hmotnost 3,28 kg</w:t>
      </w:r>
    </w:p>
    <w:p w14:paraId="60ED4674" w14:textId="77777777" w:rsidR="0076243C" w:rsidRPr="00963F28" w:rsidRDefault="0076243C" w:rsidP="0076243C">
      <w:pPr>
        <w:pStyle w:val="Bezmezer"/>
        <w:rPr>
          <w:rFonts w:ascii="Calibri" w:hAnsi="Calibri"/>
          <w:i/>
          <w:sz w:val="22"/>
        </w:rPr>
      </w:pPr>
    </w:p>
    <w:p w14:paraId="09B4B0F4" w14:textId="77777777" w:rsidR="0076243C" w:rsidRPr="00963F28" w:rsidRDefault="0076243C" w:rsidP="0076243C">
      <w:pPr>
        <w:pStyle w:val="Bezmezer"/>
        <w:rPr>
          <w:rFonts w:ascii="Calibri" w:hAnsi="Calibri"/>
          <w:i/>
          <w:sz w:val="22"/>
        </w:rPr>
      </w:pPr>
      <w:r w:rsidRPr="00963F28">
        <w:rPr>
          <w:rFonts w:ascii="Calibri" w:hAnsi="Calibri"/>
          <w:i/>
          <w:sz w:val="22"/>
        </w:rPr>
        <w:t>Doporučená maloobchodní cena 3190 Kč</w:t>
      </w:r>
      <w:r>
        <w:rPr>
          <w:rFonts w:ascii="Calibri" w:hAnsi="Calibri"/>
          <w:i/>
          <w:sz w:val="22"/>
        </w:rPr>
        <w:t>. Výrobce ke grilu poskytuje prodlouženou 3letou záruku.</w:t>
      </w:r>
    </w:p>
    <w:p w14:paraId="73F527D3" w14:textId="77777777" w:rsidR="0076243C" w:rsidRPr="007307B2" w:rsidRDefault="0076243C" w:rsidP="0076243C">
      <w:pPr>
        <w:pStyle w:val="Bezmezer"/>
        <w:jc w:val="both"/>
        <w:rPr>
          <w:rFonts w:ascii="Calibri" w:hAnsi="Calibri"/>
          <w:sz w:val="22"/>
        </w:rPr>
      </w:pPr>
    </w:p>
    <w:p w14:paraId="1F05C9C8" w14:textId="77777777" w:rsidR="0076243C" w:rsidRPr="007307B2" w:rsidRDefault="0076243C" w:rsidP="0076243C">
      <w:pPr>
        <w:spacing w:after="0" w:line="240" w:lineRule="auto"/>
        <w:jc w:val="both"/>
        <w:rPr>
          <w:rFonts w:eastAsia="Times New Roman"/>
          <w:sz w:val="18"/>
          <w:szCs w:val="18"/>
          <w:lang w:eastAsia="cs-CZ"/>
        </w:rPr>
      </w:pPr>
      <w:r w:rsidRPr="007307B2">
        <w:rPr>
          <w:rFonts w:eastAsia="Times New Roman"/>
          <w:b/>
          <w:bCs/>
          <w:sz w:val="18"/>
          <w:szCs w:val="18"/>
        </w:rPr>
        <w:t xml:space="preserve">O značce Sage: </w:t>
      </w:r>
    </w:p>
    <w:p w14:paraId="3C1AC883" w14:textId="77777777" w:rsidR="0076243C" w:rsidRPr="007307B2" w:rsidRDefault="0076243C" w:rsidP="0076243C">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w:t>
      </w:r>
      <w:r w:rsidRPr="007307B2">
        <w:rPr>
          <w:rFonts w:eastAsia="Times New Roman"/>
          <w:sz w:val="18"/>
          <w:szCs w:val="18"/>
        </w:rPr>
        <w:lastRenderedPageBreak/>
        <w:t xml:space="preserve">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6A8B0EAC" w14:textId="77777777" w:rsidR="0076243C" w:rsidRPr="007307B2" w:rsidRDefault="0076243C" w:rsidP="0076243C">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Pro Českou republiku, Slovensko, Maďarsko a Polsko je značka Sage zastupována exkluzivně společnosti Fast ČR, patřící mezi největší regionální distributory domácích spotřebičů.</w:t>
      </w:r>
    </w:p>
    <w:p w14:paraId="73BEC874" w14:textId="77777777" w:rsidR="0076243C" w:rsidRPr="0075087E" w:rsidRDefault="0076243C" w:rsidP="0076243C">
      <w:pPr>
        <w:spacing w:after="0" w:line="240" w:lineRule="auto"/>
        <w:jc w:val="both"/>
        <w:rPr>
          <w:sz w:val="18"/>
          <w:szCs w:val="18"/>
        </w:rPr>
      </w:pPr>
      <w:r w:rsidRPr="0075087E">
        <w:rPr>
          <w:sz w:val="18"/>
          <w:szCs w:val="18"/>
        </w:rPr>
        <w:t xml:space="preserve">Pro další informace a novinky navštivte adresu </w:t>
      </w:r>
      <w:hyperlink r:id="rId6" w:history="1">
        <w:r w:rsidRPr="007307B2">
          <w:rPr>
            <w:rStyle w:val="Hypertextovodkaz"/>
            <w:color w:val="auto"/>
            <w:sz w:val="18"/>
            <w:szCs w:val="18"/>
          </w:rPr>
          <w:t>www.sagecz.cz</w:t>
        </w:r>
      </w:hyperlink>
      <w:r w:rsidRPr="0075087E">
        <w:rPr>
          <w:sz w:val="18"/>
          <w:szCs w:val="18"/>
        </w:rPr>
        <w:t xml:space="preserve">.  </w:t>
      </w:r>
    </w:p>
    <w:p w14:paraId="791D0086" w14:textId="77777777" w:rsidR="0076243C" w:rsidRDefault="0076243C" w:rsidP="0076243C">
      <w:pPr>
        <w:spacing w:after="0"/>
        <w:rPr>
          <w:rFonts w:eastAsia="Times New Roman"/>
          <w:sz w:val="18"/>
          <w:szCs w:val="18"/>
        </w:rPr>
      </w:pPr>
    </w:p>
    <w:p w14:paraId="68AA1495" w14:textId="77777777" w:rsidR="0076243C" w:rsidRPr="00D744F4" w:rsidRDefault="0076243C" w:rsidP="0076243C">
      <w:pPr>
        <w:spacing w:after="0"/>
        <w:rPr>
          <w:rFonts w:eastAsia="Times New Roman"/>
          <w:sz w:val="18"/>
          <w:szCs w:val="18"/>
        </w:rPr>
      </w:pPr>
      <w:r w:rsidRPr="00D744F4">
        <w:rPr>
          <w:rFonts w:eastAsia="Times New Roman"/>
          <w:sz w:val="18"/>
          <w:szCs w:val="18"/>
        </w:rPr>
        <w:t>Moniku Strakovou / PHOENIX COMMUNICATION</w:t>
      </w:r>
    </w:p>
    <w:p w14:paraId="5FE4745D" w14:textId="77777777" w:rsidR="0076243C" w:rsidRPr="009F3FA7" w:rsidRDefault="0076243C" w:rsidP="0076243C">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14:paraId="5A5104A0" w14:textId="77777777" w:rsidR="004A738D" w:rsidRDefault="00A663BE" w:rsidP="0076243C">
      <w:pPr>
        <w:spacing w:after="0"/>
      </w:pPr>
      <w:hyperlink r:id="rId7" w:history="1">
        <w:r w:rsidR="0076243C" w:rsidRPr="007307B2">
          <w:rPr>
            <w:rFonts w:eastAsia="Times New Roman"/>
            <w:sz w:val="18"/>
            <w:szCs w:val="18"/>
            <w:u w:val="single"/>
          </w:rPr>
          <w:t>monika@phoenixcom.cz</w:t>
        </w:r>
      </w:hyperlink>
      <w:r w:rsidR="0076243C" w:rsidRPr="0075087E">
        <w:rPr>
          <w:rFonts w:eastAsia="Times New Roman"/>
          <w:sz w:val="18"/>
          <w:szCs w:val="18"/>
        </w:rPr>
        <w:t xml:space="preserve"> / (00420) 774 814 </w:t>
      </w:r>
      <w:r w:rsidR="0076243C" w:rsidRPr="00D744F4">
        <w:rPr>
          <w:rFonts w:eastAsia="Times New Roman"/>
          <w:sz w:val="18"/>
          <w:szCs w:val="18"/>
        </w:rPr>
        <w:t>65</w:t>
      </w:r>
      <w:r w:rsidR="0076243C">
        <w:rPr>
          <w:rFonts w:eastAsia="Times New Roman"/>
          <w:sz w:val="18"/>
          <w:szCs w:val="18"/>
        </w:rPr>
        <w:t>4</w:t>
      </w:r>
    </w:p>
    <w:sectPr w:rsidR="004A738D" w:rsidSect="00692D33">
      <w:headerReference w:type="default" r:id="rId8"/>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A3DE2" w14:textId="77777777" w:rsidR="00A663BE" w:rsidRDefault="00A663BE">
      <w:pPr>
        <w:spacing w:after="0" w:line="240" w:lineRule="auto"/>
      </w:pPr>
      <w:r>
        <w:separator/>
      </w:r>
    </w:p>
  </w:endnote>
  <w:endnote w:type="continuationSeparator" w:id="0">
    <w:p w14:paraId="7D3B5CAB" w14:textId="77777777" w:rsidR="00A663BE" w:rsidRDefault="00A66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6AD57" w14:textId="77777777" w:rsidR="00A663BE" w:rsidRDefault="00A663BE">
      <w:pPr>
        <w:spacing w:after="0" w:line="240" w:lineRule="auto"/>
      </w:pPr>
      <w:r>
        <w:separator/>
      </w:r>
    </w:p>
  </w:footnote>
  <w:footnote w:type="continuationSeparator" w:id="0">
    <w:p w14:paraId="3097B080" w14:textId="77777777" w:rsidR="00A663BE" w:rsidRDefault="00A66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B5D17" w14:textId="77777777" w:rsidR="006E112E" w:rsidRDefault="0076243C" w:rsidP="006E112E">
    <w:pPr>
      <w:pStyle w:val="Zhlav"/>
      <w:jc w:val="center"/>
    </w:pPr>
    <w:r w:rsidRPr="006E112E">
      <w:rPr>
        <w:noProof/>
        <w:lang w:val="cs-CZ" w:eastAsia="cs-CZ"/>
      </w:rPr>
      <w:drawing>
        <wp:inline distT="0" distB="0" distL="0" distR="0" wp14:anchorId="27C8766E" wp14:editId="507415D4">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3C"/>
    <w:rsid w:val="004A738D"/>
    <w:rsid w:val="00724309"/>
    <w:rsid w:val="0076243C"/>
    <w:rsid w:val="009B7F1B"/>
    <w:rsid w:val="00A663BE"/>
    <w:rsid w:val="00FB00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B2397-34EF-4D90-BBFD-CEE56741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243C"/>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76243C"/>
    <w:rPr>
      <w:color w:val="1D520A"/>
      <w:u w:val="single"/>
    </w:rPr>
  </w:style>
  <w:style w:type="paragraph" w:styleId="Bezmezer">
    <w:name w:val="No Spacing"/>
    <w:link w:val="BezmezerChar"/>
    <w:uiPriority w:val="1"/>
    <w:qFormat/>
    <w:rsid w:val="0076243C"/>
    <w:pPr>
      <w:suppressAutoHyphens/>
      <w:spacing w:after="0" w:line="240" w:lineRule="auto"/>
    </w:pPr>
    <w:rPr>
      <w:rFonts w:ascii="Times New Roman" w:eastAsia="Arial" w:hAnsi="Times New Roman" w:cs="Calibri"/>
      <w:sz w:val="24"/>
      <w:lang w:eastAsia="ar-SA"/>
    </w:rPr>
  </w:style>
  <w:style w:type="character" w:customStyle="1" w:styleId="BezmezerChar">
    <w:name w:val="Bez mezer Char"/>
    <w:link w:val="Bezmezer"/>
    <w:uiPriority w:val="1"/>
    <w:rsid w:val="0076243C"/>
    <w:rPr>
      <w:rFonts w:ascii="Times New Roman" w:eastAsia="Arial" w:hAnsi="Times New Roman" w:cs="Calibri"/>
      <w:sz w:val="24"/>
      <w:lang w:eastAsia="ar-SA"/>
    </w:rPr>
  </w:style>
  <w:style w:type="paragraph" w:styleId="Zhlav">
    <w:name w:val="header"/>
    <w:basedOn w:val="Normln"/>
    <w:link w:val="ZhlavChar"/>
    <w:semiHidden/>
    <w:rsid w:val="0076243C"/>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76243C"/>
    <w:rPr>
      <w:rFonts w:ascii="MS PGothic" w:eastAsia="MS PGothic" w:hAnsi="MS PGothic" w:cs="Calibri"/>
      <w:kern w:val="1"/>
      <w:sz w:val="21"/>
      <w:szCs w:val="2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onika@phoenixco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gecz.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2735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Jakub Mašek - FAST ČR</cp:lastModifiedBy>
  <cp:revision>2</cp:revision>
  <dcterms:created xsi:type="dcterms:W3CDTF">2019-09-18T07:39:00Z</dcterms:created>
  <dcterms:modified xsi:type="dcterms:W3CDTF">2019-09-18T07:39:00Z</dcterms:modified>
</cp:coreProperties>
</file>